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5653"/>
      </w:tblGrid>
      <w:tr w:rsidR="008549A0" w14:paraId="3308021B" w14:textId="77777777" w:rsidTr="00865B0A">
        <w:tc>
          <w:tcPr>
            <w:tcW w:w="1990" w:type="dxa"/>
            <w:shd w:val="clear" w:color="auto" w:fill="auto"/>
          </w:tcPr>
          <w:p w14:paraId="41FD1A21" w14:textId="77777777" w:rsidR="008549A0" w:rsidRDefault="008549A0" w:rsidP="005C3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shd w:val="clear" w:color="auto" w:fill="auto"/>
          </w:tcPr>
          <w:p w14:paraId="25E02C99" w14:textId="2B731ACB" w:rsidR="008549A0" w:rsidRDefault="008549A0" w:rsidP="00471403">
            <w:pPr>
              <w:pStyle w:val="a5"/>
              <w:spacing w:line="240" w:lineRule="auto"/>
              <w:ind w:firstLine="0"/>
              <w:contextualSpacing w:val="0"/>
              <w:rPr>
                <w:b/>
                <w:bCs/>
                <w:color w:val="000000" w:themeColor="text1"/>
              </w:rPr>
            </w:pPr>
            <w:r w:rsidRPr="0089226A">
              <w:rPr>
                <w:b/>
                <w:bCs/>
                <w:color w:val="000000" w:themeColor="text1"/>
              </w:rPr>
              <w:t>В Центральн</w:t>
            </w:r>
            <w:r w:rsidR="00865B0A">
              <w:rPr>
                <w:b/>
                <w:bCs/>
                <w:color w:val="000000" w:themeColor="text1"/>
              </w:rPr>
              <w:t>ы</w:t>
            </w:r>
            <w:r w:rsidRPr="0089226A">
              <w:rPr>
                <w:b/>
                <w:bCs/>
                <w:color w:val="000000" w:themeColor="text1"/>
              </w:rPr>
              <w:t>й районный суд г. Воронежа</w:t>
            </w:r>
            <w:r>
              <w:rPr>
                <w:b/>
                <w:bCs/>
                <w:color w:val="000000" w:themeColor="text1"/>
              </w:rPr>
              <w:t xml:space="preserve"> </w:t>
            </w:r>
          </w:p>
          <w:p w14:paraId="241B9D6F" w14:textId="77777777" w:rsidR="008549A0" w:rsidRPr="008342E6" w:rsidRDefault="008549A0" w:rsidP="00471403">
            <w:pPr>
              <w:pStyle w:val="a5"/>
              <w:spacing w:line="240" w:lineRule="auto"/>
              <w:ind w:firstLine="0"/>
              <w:contextualSpacing w:val="0"/>
              <w:rPr>
                <w:b/>
                <w:bCs/>
                <w:color w:val="000000" w:themeColor="text1"/>
              </w:rPr>
            </w:pPr>
            <w:r w:rsidRPr="0089226A">
              <w:rPr>
                <w:color w:val="000000"/>
                <w:shd w:val="clear" w:color="auto" w:fill="FFFFFF"/>
              </w:rPr>
              <w:t>394036,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9226A">
              <w:rPr>
                <w:color w:val="000000"/>
                <w:shd w:val="clear" w:color="auto" w:fill="FFFFFF"/>
              </w:rPr>
              <w:t>г. Воронеж, ул. Комиссаржевской, д. 18 А</w:t>
            </w:r>
          </w:p>
          <w:p w14:paraId="52737979" w14:textId="77777777" w:rsidR="008549A0" w:rsidRDefault="008549A0" w:rsidP="005C3E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9A0" w14:paraId="00EC02EE" w14:textId="77777777" w:rsidTr="00865B0A">
        <w:tc>
          <w:tcPr>
            <w:tcW w:w="1990" w:type="dxa"/>
            <w:shd w:val="clear" w:color="auto" w:fill="auto"/>
          </w:tcPr>
          <w:p w14:paraId="554595E8" w14:textId="77777777" w:rsidR="008549A0" w:rsidRPr="008342E6" w:rsidRDefault="008549A0" w:rsidP="005C3E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ИСТЕЦ:</w:t>
            </w:r>
          </w:p>
        </w:tc>
        <w:tc>
          <w:tcPr>
            <w:tcW w:w="5653" w:type="dxa"/>
            <w:shd w:val="clear" w:color="auto" w:fill="auto"/>
          </w:tcPr>
          <w:p w14:paraId="6994C5C9" w14:textId="77777777" w:rsidR="008549A0" w:rsidRDefault="008549A0" w:rsidP="00471403">
            <w:pPr>
              <w:pStyle w:val="a5"/>
              <w:spacing w:line="240" w:lineRule="auto"/>
              <w:ind w:firstLine="0"/>
              <w:contextualSpacing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Александрова Александра Александровна </w:t>
            </w:r>
          </w:p>
          <w:p w14:paraId="0B74AE6D" w14:textId="2618D67F" w:rsidR="008549A0" w:rsidRPr="008342E6" w:rsidRDefault="008549A0" w:rsidP="00471403">
            <w:pPr>
              <w:pStyle w:val="a5"/>
              <w:spacing w:line="240" w:lineRule="auto"/>
              <w:ind w:firstLine="0"/>
              <w:contextualSpacing w:val="0"/>
              <w:rPr>
                <w:b/>
                <w:bCs/>
                <w:color w:val="000000" w:themeColor="text1"/>
              </w:rPr>
            </w:pPr>
            <w:r w:rsidRPr="0089226A">
              <w:rPr>
                <w:color w:val="000000" w:themeColor="text1"/>
              </w:rPr>
              <w:t>15.</w:t>
            </w:r>
            <w:r w:rsidR="00865B0A">
              <w:rPr>
                <w:color w:val="000000" w:themeColor="text1"/>
              </w:rPr>
              <w:t xml:space="preserve"> </w:t>
            </w:r>
            <w:r w:rsidRPr="0089226A">
              <w:rPr>
                <w:color w:val="000000" w:themeColor="text1"/>
              </w:rPr>
              <w:t>03.</w:t>
            </w:r>
            <w:r w:rsidR="00865B0A">
              <w:rPr>
                <w:color w:val="000000" w:themeColor="text1"/>
              </w:rPr>
              <w:t xml:space="preserve"> </w:t>
            </w:r>
            <w:r w:rsidRPr="0089226A">
              <w:rPr>
                <w:color w:val="000000" w:themeColor="text1"/>
              </w:rPr>
              <w:t>1990 года рождения г. Воронеж</w:t>
            </w:r>
          </w:p>
          <w:p w14:paraId="031F03C8" w14:textId="77777777" w:rsidR="00865B0A" w:rsidRDefault="008549A0" w:rsidP="00471403">
            <w:pPr>
              <w:pStyle w:val="a5"/>
              <w:spacing w:line="240" w:lineRule="auto"/>
              <w:ind w:firstLine="0"/>
              <w:contextualSpacing w:val="0"/>
              <w:rPr>
                <w:color w:val="000000" w:themeColor="text1"/>
              </w:rPr>
            </w:pPr>
            <w:r w:rsidRPr="0089226A">
              <w:rPr>
                <w:color w:val="000000" w:themeColor="text1"/>
              </w:rPr>
              <w:t xml:space="preserve">зарегистрированная: 394018, г. Воронеж, </w:t>
            </w:r>
          </w:p>
          <w:p w14:paraId="16544F7C" w14:textId="794FBD53" w:rsidR="008549A0" w:rsidRPr="0089226A" w:rsidRDefault="008549A0" w:rsidP="00471403">
            <w:pPr>
              <w:pStyle w:val="a5"/>
              <w:spacing w:line="240" w:lineRule="auto"/>
              <w:ind w:firstLine="0"/>
              <w:contextualSpacing w:val="0"/>
              <w:rPr>
                <w:color w:val="000000" w:themeColor="text1"/>
              </w:rPr>
            </w:pPr>
            <w:r w:rsidRPr="0089226A">
              <w:rPr>
                <w:color w:val="000000" w:themeColor="text1"/>
              </w:rPr>
              <w:t>ул.</w:t>
            </w:r>
            <w:r w:rsidR="00865B0A">
              <w:rPr>
                <w:color w:val="000000" w:themeColor="text1"/>
              </w:rPr>
              <w:t xml:space="preserve"> </w:t>
            </w:r>
            <w:r w:rsidRPr="0089226A">
              <w:rPr>
                <w:color w:val="000000" w:themeColor="text1"/>
              </w:rPr>
              <w:t>Плехановская, д. 10, кв. 15.</w:t>
            </w:r>
          </w:p>
          <w:p w14:paraId="3B7A1141" w14:textId="77777777" w:rsidR="008549A0" w:rsidRPr="0089226A" w:rsidRDefault="008549A0" w:rsidP="0047140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Идентификатор: паспорт 2020 372874.</w:t>
            </w:r>
          </w:p>
          <w:p w14:paraId="54F4AFD9" w14:textId="61A863AF" w:rsidR="008549A0" w:rsidRPr="0089226A" w:rsidRDefault="008549A0" w:rsidP="0047140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(может быть указан иной </w:t>
            </w:r>
            <w:r w:rsidR="00865B0A" w:rsidRPr="0089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идентификатор:</w:t>
            </w:r>
          </w:p>
          <w:p w14:paraId="4A0AEB60" w14:textId="22981D39" w:rsidR="008549A0" w:rsidRPr="0089226A" w:rsidRDefault="008549A0" w:rsidP="004714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22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страховой номер индивидуального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65B0A" w:rsidRPr="008922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лицевого счета</w:t>
            </w:r>
            <w:r w:rsidRPr="008922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идентификационный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22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22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налогоплательщика, серия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22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номер документа,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22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удостоверяющего личность,</w:t>
            </w:r>
          </w:p>
          <w:p w14:paraId="1FF4B006" w14:textId="118354E1" w:rsidR="008549A0" w:rsidRPr="0089226A" w:rsidRDefault="008549A0" w:rsidP="004714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22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серия и </w:t>
            </w:r>
            <w:r w:rsidR="00865B0A" w:rsidRPr="008922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номер водительского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22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удостоверения, серия и номер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22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свидетельства о </w:t>
            </w:r>
            <w:r w:rsidR="00865B0A" w:rsidRPr="008922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регистрации</w:t>
            </w:r>
            <w:r w:rsidR="00865B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транспортного</w:t>
            </w:r>
            <w:r w:rsidRPr="008922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средства)</w:t>
            </w:r>
          </w:p>
          <w:p w14:paraId="09118A1C" w14:textId="77777777" w:rsidR="008549A0" w:rsidRDefault="008549A0" w:rsidP="0047140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9A0" w14:paraId="7A4D5639" w14:textId="77777777" w:rsidTr="00865B0A">
        <w:tc>
          <w:tcPr>
            <w:tcW w:w="1990" w:type="dxa"/>
            <w:shd w:val="clear" w:color="auto" w:fill="auto"/>
          </w:tcPr>
          <w:p w14:paraId="7939251F" w14:textId="77777777" w:rsidR="008549A0" w:rsidRPr="008342E6" w:rsidRDefault="008549A0" w:rsidP="005C3EC8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ОТВЕТЧИК:</w:t>
            </w:r>
          </w:p>
        </w:tc>
        <w:tc>
          <w:tcPr>
            <w:tcW w:w="5653" w:type="dxa"/>
            <w:shd w:val="clear" w:color="auto" w:fill="auto"/>
          </w:tcPr>
          <w:p w14:paraId="20520D1A" w14:textId="0DA2F9E0" w:rsidR="008549A0" w:rsidRDefault="008549A0" w:rsidP="00471403">
            <w:pPr>
              <w:pStyle w:val="a5"/>
              <w:spacing w:line="240" w:lineRule="auto"/>
              <w:ind w:firstLine="0"/>
              <w:contextualSpacing w:val="0"/>
              <w:rPr>
                <w:color w:val="000000" w:themeColor="text1"/>
              </w:rPr>
            </w:pPr>
            <w:r w:rsidRPr="0089226A">
              <w:rPr>
                <w:b/>
                <w:bCs/>
                <w:color w:val="000000" w:themeColor="text1"/>
              </w:rPr>
              <w:t xml:space="preserve"> Иванов Иван Иванович</w:t>
            </w:r>
            <w:r w:rsidRPr="0089226A">
              <w:rPr>
                <w:color w:val="000000" w:themeColor="text1"/>
              </w:rPr>
              <w:t>, 25.</w:t>
            </w:r>
            <w:r w:rsidR="00865B0A">
              <w:rPr>
                <w:color w:val="000000" w:themeColor="text1"/>
              </w:rPr>
              <w:t xml:space="preserve"> </w:t>
            </w:r>
            <w:r w:rsidRPr="0089226A">
              <w:rPr>
                <w:color w:val="000000" w:themeColor="text1"/>
              </w:rPr>
              <w:t>06.</w:t>
            </w:r>
            <w:r w:rsidR="00865B0A">
              <w:rPr>
                <w:color w:val="000000" w:themeColor="text1"/>
              </w:rPr>
              <w:t xml:space="preserve"> </w:t>
            </w:r>
            <w:r w:rsidRPr="0089226A">
              <w:rPr>
                <w:color w:val="000000" w:themeColor="text1"/>
              </w:rPr>
              <w:t>1988 года рождения г.</w:t>
            </w:r>
            <w:r w:rsidR="00865B0A">
              <w:rPr>
                <w:color w:val="000000" w:themeColor="text1"/>
              </w:rPr>
              <w:t xml:space="preserve"> </w:t>
            </w:r>
            <w:r w:rsidRPr="0089226A">
              <w:rPr>
                <w:color w:val="000000" w:themeColor="text1"/>
              </w:rPr>
              <w:t>Воронеж,</w:t>
            </w:r>
            <w:r w:rsidR="00865B0A">
              <w:rPr>
                <w:color w:val="000000" w:themeColor="text1"/>
              </w:rPr>
              <w:t xml:space="preserve"> </w:t>
            </w:r>
            <w:r w:rsidRPr="0089226A">
              <w:rPr>
                <w:color w:val="000000" w:themeColor="text1"/>
              </w:rPr>
              <w:t xml:space="preserve">зарегистрирован: 394018, г. Воронеж, ул. </w:t>
            </w:r>
            <w:proofErr w:type="spellStart"/>
            <w:r w:rsidRPr="0089226A">
              <w:rPr>
                <w:color w:val="000000" w:themeColor="text1"/>
              </w:rPr>
              <w:t>Таранченко</w:t>
            </w:r>
            <w:proofErr w:type="spellEnd"/>
            <w:r w:rsidRPr="0089226A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Pr="0089226A">
              <w:rPr>
                <w:color w:val="000000" w:themeColor="text1"/>
              </w:rPr>
              <w:t>д. 31, кв.15.</w:t>
            </w:r>
          </w:p>
          <w:p w14:paraId="06CD609C" w14:textId="77777777" w:rsidR="008549A0" w:rsidRPr="0089226A" w:rsidRDefault="008549A0" w:rsidP="00471403">
            <w:pPr>
              <w:pStyle w:val="a5"/>
              <w:spacing w:line="240" w:lineRule="auto"/>
              <w:ind w:firstLine="0"/>
              <w:contextualSpacing w:val="0"/>
              <w:rPr>
                <w:color w:val="000000" w:themeColor="text1"/>
              </w:rPr>
            </w:pPr>
            <w:r w:rsidRPr="0089226A">
              <w:rPr>
                <w:color w:val="000000" w:themeColor="text1"/>
              </w:rPr>
              <w:t>Идентификатор: паспорт 2011 348190</w:t>
            </w:r>
          </w:p>
          <w:p w14:paraId="10000310" w14:textId="27490D15" w:rsidR="008549A0" w:rsidRDefault="008549A0" w:rsidP="0047140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(может быть указан иной </w:t>
            </w:r>
            <w:r w:rsidR="00865B0A" w:rsidRPr="00892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идентификатор:</w:t>
            </w:r>
          </w:p>
          <w:p w14:paraId="6B822DBD" w14:textId="77777777" w:rsidR="008549A0" w:rsidRPr="008342E6" w:rsidRDefault="008549A0" w:rsidP="0047140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22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страховой номер индивидуального</w:t>
            </w:r>
          </w:p>
          <w:p w14:paraId="7C219CF3" w14:textId="49D0C45C" w:rsidR="008549A0" w:rsidRPr="0089226A" w:rsidRDefault="008549A0" w:rsidP="004714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22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лицевого счета, идентификационный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22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номер налогоплательщика, серия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22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22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документа,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22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удостоверяющего личность, серия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65B0A" w:rsidRPr="008922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номер водительского</w:t>
            </w:r>
            <w:r w:rsidRPr="008922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удостоверения,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22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серия и   номер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22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22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регистрации транспортного средства)</w:t>
            </w:r>
          </w:p>
          <w:p w14:paraId="308F08B2" w14:textId="77777777" w:rsidR="008549A0" w:rsidRDefault="008549A0" w:rsidP="005C3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FE83CB" w14:textId="77777777" w:rsidR="00FC1515" w:rsidRPr="0089226A" w:rsidRDefault="00FC1515" w:rsidP="00A628D6">
      <w:pPr>
        <w:pStyle w:val="a5"/>
        <w:spacing w:line="240" w:lineRule="auto"/>
        <w:ind w:left="3686" w:firstLine="0"/>
        <w:rPr>
          <w:rFonts w:eastAsia="Calibri"/>
          <w:color w:val="000000" w:themeColor="text1"/>
        </w:rPr>
      </w:pPr>
      <w:r w:rsidRPr="0089226A">
        <w:rPr>
          <w:rFonts w:eastAsia="Calibri"/>
          <w:b/>
          <w:color w:val="000000" w:themeColor="text1"/>
        </w:rPr>
        <w:t>Государственной пошлиной</w:t>
      </w:r>
      <w:r w:rsidRPr="0089226A">
        <w:rPr>
          <w:rFonts w:eastAsia="Calibri"/>
          <w:color w:val="000000" w:themeColor="text1"/>
        </w:rPr>
        <w:t xml:space="preserve"> не облагается. (</w:t>
      </w:r>
      <w:proofErr w:type="spellStart"/>
      <w:r w:rsidRPr="0089226A">
        <w:rPr>
          <w:bCs/>
          <w:color w:val="000000" w:themeColor="text1"/>
        </w:rPr>
        <w:t>пп</w:t>
      </w:r>
      <w:proofErr w:type="spellEnd"/>
      <w:r w:rsidRPr="0089226A">
        <w:rPr>
          <w:bCs/>
          <w:color w:val="000000" w:themeColor="text1"/>
        </w:rPr>
        <w:t xml:space="preserve">. 2 п. 1 ст. 333.36 </w:t>
      </w:r>
      <w:proofErr w:type="gramStart"/>
      <w:r w:rsidRPr="0089226A">
        <w:rPr>
          <w:bCs/>
          <w:color w:val="000000" w:themeColor="text1"/>
        </w:rPr>
        <w:t>НК  РФ</w:t>
      </w:r>
      <w:proofErr w:type="gramEnd"/>
      <w:r w:rsidRPr="0089226A">
        <w:rPr>
          <w:bCs/>
          <w:color w:val="000000" w:themeColor="text1"/>
        </w:rPr>
        <w:t>)</w:t>
      </w:r>
    </w:p>
    <w:p w14:paraId="6A35E78F" w14:textId="77777777" w:rsidR="001374C6" w:rsidRDefault="001374C6" w:rsidP="001374C6">
      <w:pPr>
        <w:spacing w:after="300" w:line="288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71910A2" w14:textId="77777777" w:rsidR="001374C6" w:rsidRDefault="004D43AD" w:rsidP="001374C6">
      <w:pPr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1374C6">
        <w:rPr>
          <w:rFonts w:ascii="Times New Roman" w:hAnsi="Times New Roman" w:cs="Times New Roman"/>
          <w:b/>
          <w:bCs/>
          <w:sz w:val="28"/>
          <w:szCs w:val="28"/>
        </w:rPr>
        <w:t>ИСКОВОЕ ЗАЯВЛЕНИ</w:t>
      </w:r>
      <w:r w:rsidR="001374C6" w:rsidRPr="001374C6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</w:p>
    <w:p w14:paraId="36DB851B" w14:textId="6C0C189C" w:rsidR="001374C6" w:rsidRPr="001374C6" w:rsidRDefault="001374C6" w:rsidP="001374C6">
      <w:pPr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1374C6">
        <w:rPr>
          <w:rFonts w:ascii="Times New Roman" w:hAnsi="Times New Roman" w:cs="Times New Roman"/>
          <w:b/>
          <w:bCs/>
          <w:sz w:val="28"/>
          <w:szCs w:val="28"/>
        </w:rPr>
        <w:t>о взыскании</w:t>
      </w:r>
      <w:r w:rsidR="00F52163" w:rsidRPr="001374C6">
        <w:rPr>
          <w:rFonts w:ascii="Times New Roman" w:hAnsi="Times New Roman" w:cs="Times New Roman"/>
          <w:b/>
          <w:bCs/>
          <w:sz w:val="28"/>
          <w:szCs w:val="28"/>
        </w:rPr>
        <w:t xml:space="preserve"> алимент</w:t>
      </w:r>
      <w:r w:rsidRPr="001374C6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F52163" w:rsidRPr="001374C6">
        <w:rPr>
          <w:rFonts w:ascii="Times New Roman" w:hAnsi="Times New Roman" w:cs="Times New Roman"/>
          <w:b/>
          <w:bCs/>
          <w:sz w:val="28"/>
          <w:szCs w:val="28"/>
        </w:rPr>
        <w:t xml:space="preserve"> на содержание жены</w:t>
      </w:r>
    </w:p>
    <w:p w14:paraId="44C7250F" w14:textId="77777777" w:rsidR="001374C6" w:rsidRDefault="001374C6" w:rsidP="00471403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CA3F089" w14:textId="442E718E" w:rsidR="00F52163" w:rsidRPr="00F52163" w:rsidRDefault="00FC1515" w:rsidP="00471403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0D0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 декабря 2010 года </w:t>
      </w:r>
      <w:r w:rsidR="00F52163" w:rsidRPr="00F52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и </w:t>
      </w:r>
      <w:r w:rsidRPr="000D0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Иванов Иван Иванович</w:t>
      </w:r>
      <w:r w:rsidR="00F52163" w:rsidRPr="00F52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вступили в брак. Проживаем совместно по адресу </w:t>
      </w:r>
      <w:r w:rsidRPr="000D0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Воронеж ул. Плехановская дом 10, кв. 15.</w:t>
      </w:r>
      <w:r w:rsidR="00F52163" w:rsidRPr="00F52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52163" w:rsidRPr="00F5216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(если супруги проживают раздельно, указать период и причины).</w:t>
      </w:r>
    </w:p>
    <w:p w14:paraId="384FAFE1" w14:textId="4C7E923B" w:rsidR="00F52163" w:rsidRPr="00F52163" w:rsidRDefault="00F52163" w:rsidP="00471403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Муж имеет стабильный постоянный доход, в среднем ежемесячно в размере </w:t>
      </w:r>
      <w:r w:rsidR="00FC1515" w:rsidRPr="000D0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250 000 (двухсот пятидесяти тысяч) </w:t>
      </w:r>
      <w:r w:rsidRPr="00F52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руб. Денежные средства, </w:t>
      </w:r>
      <w:r w:rsidRPr="00F52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получаемые супругом, тратятся им только на его личные нужды. Общий семейный бюджет мы н</w:t>
      </w:r>
      <w:r w:rsidR="00FC1515" w:rsidRPr="000D0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икогда не вели.</w:t>
      </w:r>
      <w:r w:rsidRPr="00F52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641B2B2B" w14:textId="72D52B6E" w:rsidR="00F52163" w:rsidRPr="00F52163" w:rsidRDefault="00F52163" w:rsidP="00471403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не имею возможности обеспечить себя самостоятельно, поскольку родила ребенка</w:t>
      </w:r>
      <w:r w:rsidR="008F6C16" w:rsidRPr="000D0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Иванова Сергея Ивановича, 10 апреля 202</w:t>
      </w:r>
      <w:r w:rsidR="00BF5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F6C16" w:rsidRPr="000D0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рождения, что подтверждается свидетельством о рождении </w:t>
      </w:r>
      <w:r w:rsidR="008F6C16" w:rsidRPr="000D05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№347589, выданным отделом ЗАГС Центрального района г. Воронежа, </w:t>
      </w:r>
      <w:r w:rsidRPr="00F52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нахожусь в отпуске по уходу за ребенком до 3 лет.</w:t>
      </w:r>
    </w:p>
    <w:p w14:paraId="01540810" w14:textId="6909E053" w:rsidR="00F52163" w:rsidRPr="00F52163" w:rsidRDefault="00F52163" w:rsidP="00471403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Мои доходы состоят из </w:t>
      </w:r>
      <w:r w:rsidR="008F6C16" w:rsidRPr="000D0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пособия по государственному социальному страхованию</w:t>
      </w:r>
      <w:r w:rsidRPr="00F52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5216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(указать </w:t>
      </w:r>
      <w:r w:rsidR="008F6C16" w:rsidRPr="000D05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все </w:t>
      </w:r>
      <w:r w:rsidRPr="00F5216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источники дохода истца)</w:t>
      </w:r>
      <w:r w:rsidRPr="00F52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составляют _______ руб. ежемесячно. Мои необходимые ежемесячные расходы составляют в среднем _______ руб., которые необходимо тратить на _________ </w:t>
      </w:r>
      <w:r w:rsidRPr="00F5216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(указать необходимые расходы истца на питание, одежду, лекарства, жилье и другое).</w:t>
      </w:r>
      <w:r w:rsidRPr="00F52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Мне постоянно не хватает _______ руб. в месяц.</w:t>
      </w:r>
    </w:p>
    <w:p w14:paraId="0FC5EF75" w14:textId="3F627FB9" w:rsidR="00F52163" w:rsidRDefault="00F52163" w:rsidP="00471403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F52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Муж знает о моем трудном материальном положении, однако, никаких мер не предпринимает. Мои просьбы о предоставлении материального содержания в добровольном порядке проигнорированы.</w:t>
      </w:r>
      <w:r w:rsidR="00637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52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Попытки договориться мирно результата не дали. Свой отказ ответчик мотивирует тем, что _________ </w:t>
      </w:r>
      <w:r w:rsidRPr="00F5216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(указать причины отказа мужа оказывать материальную помощь добровольно).</w:t>
      </w:r>
    </w:p>
    <w:p w14:paraId="36C6EF4A" w14:textId="534D507A" w:rsidR="00BA7376" w:rsidRDefault="00BA7376" w:rsidP="00BA737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7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ст.</w:t>
      </w:r>
      <w:r w:rsidR="00865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A7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89 СК РФ </w:t>
      </w:r>
      <w:r w:rsidR="0086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BA7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упруги обязаны материально поддерживать друг друга, </w:t>
      </w:r>
      <w:r w:rsidR="00865B0A" w:rsidRPr="00BA7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случае</w:t>
      </w:r>
      <w:r w:rsidRPr="00BA7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имеет жена в период беременности и в течение трех лет со дня рождения общего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04661D4F" w14:textId="1BC01441" w:rsidR="00BA7376" w:rsidRDefault="00BA7376" w:rsidP="00BA737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7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 ст.</w:t>
      </w:r>
      <w:r w:rsidR="0086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A7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91 СК РФ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BA73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 отсутствии соглашения между супругами об уплате алиментов размер алиментов, взыскиваемых на супруга в судебном порядке, определяется судом исходя из материального и семейного положения супругов и других заслуживающих внимания интересов сторон в твердой денежной сумме, подлежащей уплате ежемесячно.</w:t>
      </w:r>
    </w:p>
    <w:p w14:paraId="40CAA9C2" w14:textId="58153E99" w:rsidR="00BA7376" w:rsidRPr="00816451" w:rsidRDefault="00BA7376" w:rsidP="0081645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4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 ст.</w:t>
      </w:r>
      <w:r w:rsidR="00865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164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117 СК РФ </w:t>
      </w:r>
      <w:r w:rsidR="00B96017" w:rsidRPr="008164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размер алиментов, взыскиваемых по решению суда в твердой денежной сумме, в целях их индексации устанавливается судом кратным величине прожиточного минимума для соответствующей социально-демографической группы  населения</w:t>
      </w:r>
      <w:r w:rsidR="00816451" w:rsidRPr="008164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установленной в соответствующем субъекте Российской Федерации по месту жительства лица, получающего алименты.</w:t>
      </w:r>
    </w:p>
    <w:p w14:paraId="49FECB80" w14:textId="1A6EA87E" w:rsidR="00F52163" w:rsidRPr="00F52163" w:rsidRDefault="00BF5ADE" w:rsidP="004714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1 </w:t>
      </w:r>
      <w:r w:rsidRPr="004D7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Постановления Правительства Воронежской области от 21 декабря 2022</w:t>
      </w:r>
      <w:r w:rsidRPr="004D7125">
        <w:rPr>
          <w:bCs/>
          <w:color w:val="000000" w:themeColor="text1"/>
        </w:rPr>
        <w:t xml:space="preserve"> </w:t>
      </w:r>
      <w:r w:rsidRPr="004D71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944</w:t>
      </w:r>
      <w:r w:rsidRPr="004D7125">
        <w:rPr>
          <w:color w:val="000000" w:themeColor="text1"/>
        </w:rPr>
        <w:t xml:space="preserve"> </w:t>
      </w:r>
      <w:r w:rsidRPr="004D71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"Об установлении величины прожиточного минимума на душу населения и по основным социально-демографическим группам населения в Воронежской области </w:t>
      </w:r>
      <w:r w:rsidRPr="004D7125">
        <w:rPr>
          <w:color w:val="000000" w:themeColor="text1"/>
          <w:shd w:val="clear" w:color="auto" w:fill="FFFFFF"/>
        </w:rPr>
        <w:t>на</w:t>
      </w:r>
      <w:r w:rsidRPr="004D71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2023 год"</w:t>
      </w:r>
      <w:r w:rsidRPr="004D71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D5B2E" w:rsidRPr="00EE6767">
        <w:rPr>
          <w:rFonts w:ascii="Times New Roman" w:hAnsi="Times New Roman" w:cs="Times New Roman"/>
          <w:bCs/>
          <w:sz w:val="28"/>
          <w:szCs w:val="28"/>
        </w:rPr>
        <w:t xml:space="preserve">установлена величина прожиточного минимума в Воронежской области на 2022 год </w:t>
      </w:r>
      <w:r w:rsidR="00181A19" w:rsidRPr="000D056D">
        <w:rPr>
          <w:rFonts w:ascii="Times New Roman" w:hAnsi="Times New Roman" w:cs="Times New Roman"/>
          <w:bCs/>
          <w:sz w:val="28"/>
          <w:szCs w:val="28"/>
        </w:rPr>
        <w:t>для трудоспособного населения – 1</w:t>
      </w:r>
      <w:r>
        <w:rPr>
          <w:rFonts w:ascii="Times New Roman" w:hAnsi="Times New Roman" w:cs="Times New Roman"/>
          <w:bCs/>
          <w:sz w:val="28"/>
          <w:szCs w:val="28"/>
        </w:rPr>
        <w:t>3 476</w:t>
      </w:r>
      <w:r w:rsidR="00181A19" w:rsidRPr="000D056D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тринадцать тысяч четыреста семьдесят шесть</w:t>
      </w:r>
      <w:r w:rsidR="00181A19" w:rsidRPr="000D056D">
        <w:rPr>
          <w:rFonts w:ascii="Times New Roman" w:hAnsi="Times New Roman" w:cs="Times New Roman"/>
          <w:bCs/>
          <w:sz w:val="28"/>
          <w:szCs w:val="28"/>
        </w:rPr>
        <w:t>) рубл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="00181A19" w:rsidRPr="000D056D">
        <w:rPr>
          <w:rFonts w:ascii="Times New Roman" w:hAnsi="Times New Roman" w:cs="Times New Roman"/>
          <w:bCs/>
          <w:sz w:val="28"/>
          <w:szCs w:val="28"/>
        </w:rPr>
        <w:t>.</w:t>
      </w:r>
      <w:r w:rsidR="00181A19" w:rsidRPr="000D05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D1BDF9" w14:textId="5B03832F" w:rsidR="00F52163" w:rsidRPr="00F52163" w:rsidRDefault="00F52163" w:rsidP="00471403">
      <w:pPr>
        <w:ind w:firstLine="709"/>
        <w:jc w:val="both"/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</w:pPr>
      <w:r w:rsidRPr="00F52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изложенного, руководствуясь ст</w:t>
      </w:r>
      <w:r w:rsidR="00E6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52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89, 91, 117 Семейного кодекса РФ, </w:t>
      </w:r>
    </w:p>
    <w:p w14:paraId="5428BC54" w14:textId="77777777" w:rsidR="00181A19" w:rsidRDefault="00181A19" w:rsidP="00F52163">
      <w:pPr>
        <w:spacing w:after="360"/>
        <w:jc w:val="center"/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</w:pPr>
    </w:p>
    <w:p w14:paraId="5F71D671" w14:textId="21E78F9E" w:rsidR="00F52163" w:rsidRPr="00A36DC9" w:rsidRDefault="00F52163" w:rsidP="00F52163">
      <w:pPr>
        <w:spacing w:after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36D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</w:t>
      </w:r>
      <w:r w:rsidR="00865B0A" w:rsidRPr="00A36D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РОШУ</w:t>
      </w:r>
      <w:r w:rsidRPr="00A36D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14:paraId="2D3C96DA" w14:textId="5804CA65" w:rsidR="00F52163" w:rsidRPr="00F52163" w:rsidRDefault="00F52163" w:rsidP="00816451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Взыскать с </w:t>
      </w:r>
      <w:r w:rsidR="00181A19" w:rsidRPr="000D0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Иванова Ивана Ивановича </w:t>
      </w:r>
      <w:r w:rsidRPr="00F52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пользу </w:t>
      </w:r>
      <w:r w:rsidR="00181A19" w:rsidRPr="000D0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Александров</w:t>
      </w:r>
      <w:r w:rsidR="001374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181A19" w:rsidRPr="000D0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Александры Александровны</w:t>
      </w:r>
      <w:r w:rsidRPr="00F52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ежемесячно алименты в твердой денежной сумме</w:t>
      </w:r>
      <w:r w:rsidR="00D847BF" w:rsidRPr="000D0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размере</w:t>
      </w:r>
      <w:r w:rsidRPr="00F52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 </w:t>
      </w:r>
      <w:r w:rsidRPr="00F5216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(указать размер твердой денежной суммы)</w:t>
      </w:r>
      <w:r w:rsidRPr="00F52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47BF" w:rsidRPr="000D056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последующей индексацией размера взысканной твердой денежной суммы пропорционально величине роста прожиточного минимума ежемесячно</w:t>
      </w:r>
      <w:r w:rsidR="00D847BF" w:rsidRPr="000D0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52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содержание супруга с </w:t>
      </w:r>
      <w:r w:rsidR="00EA7BE8" w:rsidRPr="00EA7BE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(дата обращения в суд с исковым заявлением)</w:t>
      </w:r>
      <w:r w:rsidR="00D847BF" w:rsidRPr="000D0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Pr="00F52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D847BF" w:rsidRPr="000D0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D056D" w:rsidRPr="000D0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D847BF" w:rsidRPr="000D0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апреля 202</w:t>
      </w:r>
      <w:r w:rsidR="00BF5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D847BF" w:rsidRPr="000D0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Pr="00F52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1E7AAC3" w14:textId="77777777" w:rsidR="00D847BF" w:rsidRDefault="00D847BF" w:rsidP="00F52163">
      <w:pPr>
        <w:spacing w:after="360"/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</w:pPr>
    </w:p>
    <w:p w14:paraId="1E48C275" w14:textId="26DB9270" w:rsidR="00E655AF" w:rsidRPr="00A36DC9" w:rsidRDefault="00865B0A" w:rsidP="00816451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36D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Приложение:</w:t>
      </w:r>
    </w:p>
    <w:p w14:paraId="3B9EEEE3" w14:textId="2F2E2147" w:rsidR="00D847BF" w:rsidRPr="00E655AF" w:rsidRDefault="00D847BF" w:rsidP="00816451">
      <w:pPr>
        <w:pStyle w:val="a6"/>
        <w:numPr>
          <w:ilvl w:val="0"/>
          <w:numId w:val="3"/>
        </w:numPr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Квитанция об отправке искового заявления и прилагаемых документов ответчику;</w:t>
      </w:r>
    </w:p>
    <w:p w14:paraId="1B575C70" w14:textId="57C55A98" w:rsidR="00F52163" w:rsidRPr="00E655AF" w:rsidRDefault="00D847BF" w:rsidP="00816451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F52163" w:rsidRPr="00E6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видетельств</w:t>
      </w:r>
      <w:r w:rsidRPr="00E6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F52163" w:rsidRPr="00E6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заключении брака</w:t>
      </w:r>
      <w:r w:rsidRPr="00E6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181F129" w14:textId="32639AB5" w:rsidR="00F52163" w:rsidRPr="00E655AF" w:rsidRDefault="00F52163" w:rsidP="00816451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Свидетельство о рождении ребенк</w:t>
      </w:r>
      <w:r w:rsidR="00D847BF" w:rsidRPr="00E6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а;</w:t>
      </w:r>
      <w:r w:rsidRPr="00E6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27927ABC" w14:textId="571E92AA" w:rsidR="00F52163" w:rsidRPr="00E655AF" w:rsidRDefault="00F52163" w:rsidP="00816451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Справка о доходах истца (2-НДФЛ)</w:t>
      </w:r>
      <w:r w:rsidR="000D056D" w:rsidRPr="00E6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2D7540F" w14:textId="4AED7965" w:rsidR="000D056D" w:rsidRPr="00E655AF" w:rsidRDefault="000D056D" w:rsidP="00816451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Справка о доходах ответчика (2-НДФЛ);</w:t>
      </w:r>
    </w:p>
    <w:p w14:paraId="443094E8" w14:textId="77777777" w:rsidR="000D056D" w:rsidRDefault="000D056D" w:rsidP="00F52163">
      <w:pPr>
        <w:spacing w:after="360"/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</w:pPr>
    </w:p>
    <w:p w14:paraId="5289A632" w14:textId="77777777" w:rsidR="000D056D" w:rsidRPr="00816451" w:rsidRDefault="000D056D" w:rsidP="000D056D">
      <w:pPr>
        <w:spacing w:line="269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451">
        <w:rPr>
          <w:rFonts w:ascii="Times New Roman" w:hAnsi="Times New Roman" w:cs="Times New Roman"/>
          <w:color w:val="000000"/>
          <w:sz w:val="28"/>
          <w:szCs w:val="28"/>
        </w:rPr>
        <w:t>«__» _______ 202_ года                             _______________/Александрова А.А./</w:t>
      </w:r>
    </w:p>
    <w:p w14:paraId="1C2C0998" w14:textId="77777777" w:rsidR="00E84258" w:rsidRPr="00FC1515" w:rsidRDefault="00E84258">
      <w:pPr>
        <w:rPr>
          <w:color w:val="000000" w:themeColor="text1"/>
        </w:rPr>
      </w:pPr>
    </w:p>
    <w:sectPr w:rsidR="00E84258" w:rsidRPr="00FC1515" w:rsidSect="00B3311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C19B9"/>
    <w:multiLevelType w:val="multilevel"/>
    <w:tmpl w:val="1D1C3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2DB1B6A"/>
    <w:multiLevelType w:val="multilevel"/>
    <w:tmpl w:val="DD50D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72834D58"/>
    <w:multiLevelType w:val="multilevel"/>
    <w:tmpl w:val="DB722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63"/>
    <w:rsid w:val="000D056D"/>
    <w:rsid w:val="001374C6"/>
    <w:rsid w:val="00181A19"/>
    <w:rsid w:val="00471403"/>
    <w:rsid w:val="004D43AD"/>
    <w:rsid w:val="00580347"/>
    <w:rsid w:val="006376FC"/>
    <w:rsid w:val="006D5B2E"/>
    <w:rsid w:val="00816451"/>
    <w:rsid w:val="008549A0"/>
    <w:rsid w:val="00865B0A"/>
    <w:rsid w:val="008F6C16"/>
    <w:rsid w:val="00A36DC9"/>
    <w:rsid w:val="00A628D6"/>
    <w:rsid w:val="00B3311D"/>
    <w:rsid w:val="00B96017"/>
    <w:rsid w:val="00BA7376"/>
    <w:rsid w:val="00BD2A3F"/>
    <w:rsid w:val="00BF5ADE"/>
    <w:rsid w:val="00D72905"/>
    <w:rsid w:val="00D847BF"/>
    <w:rsid w:val="00E655AF"/>
    <w:rsid w:val="00E84258"/>
    <w:rsid w:val="00EA7BE8"/>
    <w:rsid w:val="00F52163"/>
    <w:rsid w:val="00FC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D18525"/>
  <w15:chartTrackingRefBased/>
  <w15:docId w15:val="{7A8B7F73-B414-854C-ADDB-2A5006B7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216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21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521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F52163"/>
    <w:rPr>
      <w:color w:val="0000FF"/>
      <w:u w:val="single"/>
    </w:rPr>
  </w:style>
  <w:style w:type="paragraph" w:customStyle="1" w:styleId="a5">
    <w:name w:val="Стиль Стандарт"/>
    <w:basedOn w:val="a6"/>
    <w:qFormat/>
    <w:rsid w:val="00FC1515"/>
    <w:pPr>
      <w:spacing w:line="276" w:lineRule="auto"/>
      <w:ind w:left="0"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FC1515"/>
    <w:pPr>
      <w:ind w:left="720"/>
      <w:contextualSpacing/>
    </w:pPr>
  </w:style>
  <w:style w:type="table" w:styleId="a7">
    <w:name w:val="Table Grid"/>
    <w:basedOn w:val="a1"/>
    <w:uiPriority w:val="39"/>
    <w:rsid w:val="00854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A7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Дворников</dc:creator>
  <cp:keywords/>
  <dc:description/>
  <cp:lastModifiedBy>Лев Москалёв</cp:lastModifiedBy>
  <cp:revision>13</cp:revision>
  <dcterms:created xsi:type="dcterms:W3CDTF">2022-04-21T15:01:00Z</dcterms:created>
  <dcterms:modified xsi:type="dcterms:W3CDTF">2023-09-04T10:27:00Z</dcterms:modified>
</cp:coreProperties>
</file>